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EE10" w14:textId="65A11722" w:rsidR="007E2B71" w:rsidRPr="00EA6868" w:rsidRDefault="007E2B71" w:rsidP="007E2B71">
      <w:pPr>
        <w:spacing w:line="360" w:lineRule="auto"/>
        <w:rPr>
          <w:rFonts w:cs="Arial"/>
          <w:b/>
          <w:color w:val="000000"/>
          <w:spacing w:val="0"/>
          <w:szCs w:val="22"/>
        </w:rPr>
      </w:pPr>
      <w:bookmarkStart w:id="0" w:name="_GoBack"/>
      <w:bookmarkEnd w:id="0"/>
      <w:r w:rsidRPr="00EA6868">
        <w:rPr>
          <w:b/>
          <w:color w:val="000000"/>
        </w:rPr>
        <w:t xml:space="preserve">Caractéristiques techniques 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110"/>
      </w:tblGrid>
      <w:tr w:rsidR="007E2B71" w:rsidRPr="00EA6868" w14:paraId="2BF3FAC4" w14:textId="77777777" w:rsidTr="3172646C">
        <w:trPr>
          <w:trHeight w:val="23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26B4D5" w14:textId="77777777" w:rsidR="007E2B71" w:rsidRPr="00EA6868" w:rsidRDefault="007E2B71" w:rsidP="007E2B71">
            <w:pPr>
              <w:spacing w:before="40" w:after="40"/>
              <w:rPr>
                <w:rFonts w:cs="Arial"/>
                <w:b/>
                <w:szCs w:val="24"/>
              </w:rPr>
            </w:pPr>
            <w:r w:rsidRPr="00EA6868">
              <w:rPr>
                <w:b/>
              </w:rPr>
              <w:t>Perche élagueuse sur batterie – système STIHL AP</w:t>
            </w:r>
          </w:p>
        </w:tc>
      </w:tr>
      <w:tr w:rsidR="007E2B71" w:rsidRPr="00EA6868" w14:paraId="0E7B8BFB" w14:textId="77777777" w:rsidTr="3172646C">
        <w:trPr>
          <w:trHeight w:val="23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9E7EB33" w14:textId="77777777" w:rsidR="007E2B71" w:rsidRPr="00EA6868" w:rsidRDefault="007E2B71" w:rsidP="007E2B71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36CDA1" w14:textId="11569F93" w:rsidR="007E2B71" w:rsidRPr="00EA6868" w:rsidRDefault="007E2B71" w:rsidP="4588033B">
            <w:pPr>
              <w:spacing w:before="40" w:after="40"/>
              <w:jc w:val="center"/>
              <w:rPr>
                <w:rFonts w:cs="Arial"/>
                <w:b/>
                <w:bCs/>
              </w:rPr>
            </w:pPr>
            <w:r w:rsidRPr="4588033B">
              <w:rPr>
                <w:b/>
                <w:bCs/>
              </w:rPr>
              <w:t>HTA 160</w:t>
            </w:r>
          </w:p>
        </w:tc>
      </w:tr>
      <w:tr w:rsidR="007E2B71" w:rsidRPr="00EA6868" w14:paraId="4BFF2EF3" w14:textId="77777777" w:rsidTr="3172646C">
        <w:trPr>
          <w:trHeight w:val="1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5E4A4" w14:textId="77777777" w:rsidR="007E2B71" w:rsidRPr="00EA6868" w:rsidRDefault="007E2B71" w:rsidP="007E2B71">
            <w:pPr>
              <w:spacing w:before="40" w:after="40"/>
              <w:rPr>
                <w:rFonts w:cs="Arial"/>
                <w:szCs w:val="22"/>
              </w:rPr>
            </w:pPr>
            <w:r w:rsidRPr="00EA6868">
              <w:t>Technologie sur batterie 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33DB" w14:textId="77777777" w:rsidR="007E2B71" w:rsidRPr="00EA6868" w:rsidRDefault="007E2B71" w:rsidP="0087084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A6868">
              <w:t>lithium-ion</w:t>
            </w:r>
          </w:p>
        </w:tc>
      </w:tr>
      <w:tr w:rsidR="007E2B71" w:rsidRPr="00EA6868" w14:paraId="6BE47E43" w14:textId="77777777" w:rsidTr="3172646C">
        <w:trPr>
          <w:trHeight w:val="1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0AAE" w14:textId="16CCE42D" w:rsidR="007E2B71" w:rsidRPr="00EA6868" w:rsidRDefault="007E2B71" w:rsidP="00DD03DA">
            <w:pPr>
              <w:spacing w:before="40" w:after="40"/>
              <w:rPr>
                <w:rFonts w:cs="Arial"/>
                <w:szCs w:val="22"/>
              </w:rPr>
            </w:pPr>
            <w:r w:rsidRPr="00EA6868">
              <w:t>Moteur</w:t>
            </w:r>
            <w:r w:rsidR="00DD03DA" w:rsidRPr="00EA6868">
              <w:t> </w:t>
            </w:r>
            <w:r w:rsidRPr="00EA6868"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65FE" w14:textId="77777777" w:rsidR="007E2B71" w:rsidRPr="00EA6868" w:rsidRDefault="007E2B71" w:rsidP="0087084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A6868">
              <w:t>moteur électrique (EC), sans balai</w:t>
            </w:r>
          </w:p>
        </w:tc>
      </w:tr>
      <w:tr w:rsidR="00844E52" w:rsidRPr="00EA6868" w14:paraId="6603673F" w14:textId="77777777" w:rsidTr="3172646C">
        <w:trPr>
          <w:trHeight w:val="1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46867" w14:textId="6D2FC34E" w:rsidR="00844E52" w:rsidRPr="00EA6868" w:rsidRDefault="00844E52" w:rsidP="00844E52">
            <w:pPr>
              <w:spacing w:before="40" w:after="40"/>
              <w:rPr>
                <w:rFonts w:cs="Arial"/>
                <w:szCs w:val="22"/>
              </w:rPr>
            </w:pPr>
            <w:r w:rsidRPr="00EA6868">
              <w:t>Puissance électrique / mécanique (kW) : 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FC0D" w14:textId="771B6095" w:rsidR="00844E52" w:rsidRPr="00EA6868" w:rsidRDefault="00844E52" w:rsidP="00844E52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A6868">
              <w:t>1,8 / 1,4</w:t>
            </w:r>
          </w:p>
        </w:tc>
      </w:tr>
      <w:tr w:rsidR="00844E52" w:rsidRPr="00EA6868" w14:paraId="49F82CF9" w14:textId="77777777" w:rsidTr="3172646C">
        <w:trPr>
          <w:trHeight w:val="1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CCB00" w14:textId="2204E603" w:rsidR="00844E52" w:rsidRPr="00EA6868" w:rsidRDefault="00844E52" w:rsidP="00844E52">
            <w:pPr>
              <w:spacing w:before="40" w:after="40"/>
              <w:rPr>
                <w:rFonts w:cs="Arial"/>
                <w:szCs w:val="22"/>
              </w:rPr>
            </w:pPr>
            <w:r w:rsidRPr="00EA6868">
              <w:t>Poids (kg) : 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FD0" w14:textId="523C38F0" w:rsidR="00844E52" w:rsidRPr="00EA6868" w:rsidRDefault="00844E52" w:rsidP="00844E52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A6868">
              <w:t>6,9</w:t>
            </w:r>
          </w:p>
        </w:tc>
      </w:tr>
      <w:tr w:rsidR="00844E52" w:rsidRPr="00EA6868" w14:paraId="11AA99FC" w14:textId="77777777" w:rsidTr="3172646C">
        <w:trPr>
          <w:trHeight w:val="1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22133" w14:textId="77777777" w:rsidR="00844E52" w:rsidRPr="00EA6868" w:rsidRDefault="00844E52" w:rsidP="00844E52">
            <w:pPr>
              <w:spacing w:before="40" w:after="40"/>
              <w:rPr>
                <w:rFonts w:cs="Arial"/>
                <w:szCs w:val="22"/>
              </w:rPr>
            </w:pPr>
            <w:r w:rsidRPr="00EA6868">
              <w:t>Longueur totale (cm) 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8C14" w14:textId="77777777" w:rsidR="00844E52" w:rsidRPr="00EA6868" w:rsidRDefault="00844E52" w:rsidP="00844E52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A6868">
              <w:t>285-405</w:t>
            </w:r>
          </w:p>
        </w:tc>
      </w:tr>
      <w:tr w:rsidR="00844E52" w:rsidRPr="00EA6868" w14:paraId="6B5773B9" w14:textId="77777777" w:rsidTr="3172646C">
        <w:trPr>
          <w:trHeight w:val="18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E20D4C" w14:textId="77777777" w:rsidR="00844E52" w:rsidRPr="00EA6868" w:rsidRDefault="00844E52" w:rsidP="00844E52">
            <w:pPr>
              <w:spacing w:before="40" w:after="40"/>
              <w:rPr>
                <w:rFonts w:cs="Arial"/>
                <w:szCs w:val="22"/>
              </w:rPr>
            </w:pPr>
            <w:r w:rsidRPr="00EA6868">
              <w:t>Dispositif de coupe standard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4F1A6" w14:textId="77777777" w:rsidR="00844E52" w:rsidRPr="00EA6868" w:rsidRDefault="00844E52" w:rsidP="00844E52">
            <w:pPr>
              <w:spacing w:before="40" w:after="40"/>
              <w:jc w:val="center"/>
              <w:rPr>
                <w:rFonts w:cs="Arial"/>
                <w:szCs w:val="22"/>
                <w:highlight w:val="yellow"/>
              </w:rPr>
            </w:pPr>
          </w:p>
        </w:tc>
      </w:tr>
      <w:tr w:rsidR="00844E52" w:rsidRPr="00EA6868" w14:paraId="04E3A3A0" w14:textId="77777777" w:rsidTr="3172646C">
        <w:trPr>
          <w:trHeight w:val="18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FF7B51" w14:textId="77777777" w:rsidR="00844E52" w:rsidRPr="00EA6868" w:rsidRDefault="00844E52" w:rsidP="00844E52">
            <w:pPr>
              <w:spacing w:before="40" w:after="40"/>
              <w:rPr>
                <w:rFonts w:cs="Arial"/>
                <w:szCs w:val="22"/>
              </w:rPr>
            </w:pPr>
            <w:r w:rsidRPr="00EA6868">
              <w:t>- Chaîne :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A96B0" w14:textId="53681986" w:rsidR="00844E52" w:rsidRPr="00EA6868" w:rsidRDefault="00844E52" w:rsidP="00844E52">
            <w:pPr>
              <w:spacing w:before="40" w:after="40"/>
              <w:jc w:val="center"/>
              <w:rPr>
                <w:rFonts w:cs="Arial"/>
                <w:szCs w:val="22"/>
                <w:highlight w:val="yellow"/>
              </w:rPr>
            </w:pPr>
            <w:r w:rsidRPr="00EA6868">
              <w:t>1/4“ Picco Micro 3 (PM3)</w:t>
            </w:r>
          </w:p>
        </w:tc>
      </w:tr>
      <w:tr w:rsidR="00844E52" w:rsidRPr="00EA6868" w14:paraId="2C0803F2" w14:textId="77777777" w:rsidTr="3172646C">
        <w:trPr>
          <w:trHeight w:val="18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E1C1" w14:textId="77777777" w:rsidR="00844E52" w:rsidRPr="00EA6868" w:rsidRDefault="00844E52" w:rsidP="00844E52">
            <w:pPr>
              <w:spacing w:before="40" w:after="40"/>
              <w:rPr>
                <w:rFonts w:cs="Arial"/>
                <w:szCs w:val="22"/>
              </w:rPr>
            </w:pPr>
            <w:r w:rsidRPr="00EA6868">
              <w:t>- Guide-chaîne :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7E87" w14:textId="6A8A1631" w:rsidR="00844E52" w:rsidRPr="00EA6868" w:rsidRDefault="004E2FB3" w:rsidP="00844E52">
            <w:pPr>
              <w:spacing w:before="40" w:after="40"/>
              <w:jc w:val="center"/>
              <w:rPr>
                <w:rFonts w:cs="Arial"/>
                <w:szCs w:val="22"/>
                <w:highlight w:val="yellow"/>
              </w:rPr>
            </w:pPr>
            <w:r w:rsidRPr="00EA6868">
              <w:t>STIHL Rollomatic E Mini / Light 01</w:t>
            </w:r>
          </w:p>
        </w:tc>
      </w:tr>
      <w:tr w:rsidR="00844E52" w:rsidRPr="00EA6868" w14:paraId="533D2B05" w14:textId="77777777" w:rsidTr="3172646C">
        <w:trPr>
          <w:trHeight w:val="18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C1AFA" w14:textId="1DA82522" w:rsidR="00844E52" w:rsidRPr="00EA6868" w:rsidRDefault="00844E52" w:rsidP="00DD03DA">
            <w:pPr>
              <w:spacing w:before="40" w:after="40"/>
              <w:rPr>
                <w:rFonts w:cs="Arial"/>
                <w:szCs w:val="22"/>
              </w:rPr>
            </w:pPr>
            <w:r w:rsidRPr="00EA6868">
              <w:t>Longueur de coupe (cm)</w:t>
            </w:r>
            <w:r w:rsidR="00DD03DA" w:rsidRPr="00EA6868">
              <w:t> </w:t>
            </w:r>
            <w:r w:rsidRPr="00EA6868"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CE45" w14:textId="77777777" w:rsidR="00844E52" w:rsidRPr="00EA6868" w:rsidRDefault="00844E52" w:rsidP="00844E52">
            <w:pPr>
              <w:spacing w:before="40" w:after="40"/>
              <w:jc w:val="center"/>
              <w:rPr>
                <w:rFonts w:cs="Arial"/>
                <w:szCs w:val="22"/>
                <w:highlight w:val="yellow"/>
              </w:rPr>
            </w:pPr>
            <w:r w:rsidRPr="00EA6868">
              <w:t>30</w:t>
            </w:r>
          </w:p>
        </w:tc>
      </w:tr>
      <w:tr w:rsidR="00844E52" w:rsidRPr="00EA6868" w14:paraId="58F109C1" w14:textId="77777777" w:rsidTr="3172646C">
        <w:trPr>
          <w:trHeight w:val="18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845B1" w14:textId="4632B2DF" w:rsidR="00844E52" w:rsidRPr="00EA6868" w:rsidRDefault="00844E52" w:rsidP="00844E52">
            <w:pPr>
              <w:spacing w:before="40" w:after="40"/>
              <w:rPr>
                <w:rFonts w:cs="Arial"/>
                <w:szCs w:val="22"/>
              </w:rPr>
            </w:pPr>
            <w:r w:rsidRPr="00EA6868">
              <w:t>Niveau de pression acoustique (dB(A)) : ***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8034" w14:textId="7CCD1338" w:rsidR="00844E52" w:rsidRPr="00EA6868" w:rsidRDefault="001B0845" w:rsidP="00844E52">
            <w:pPr>
              <w:spacing w:before="40" w:after="40"/>
              <w:jc w:val="center"/>
              <w:rPr>
                <w:rFonts w:cs="Arial"/>
                <w:szCs w:val="22"/>
                <w:highlight w:val="yellow"/>
              </w:rPr>
            </w:pPr>
            <w:r w:rsidRPr="00EA6868">
              <w:t>&lt;85</w:t>
            </w:r>
          </w:p>
        </w:tc>
      </w:tr>
      <w:tr w:rsidR="00844E52" w:rsidRPr="00EA6868" w14:paraId="5E654241" w14:textId="77777777" w:rsidTr="3172646C">
        <w:trPr>
          <w:trHeight w:val="18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01A2A" w14:textId="6FF93352" w:rsidR="00844E52" w:rsidRPr="00EA6868" w:rsidRDefault="00844E52" w:rsidP="00844E52">
            <w:pPr>
              <w:spacing w:before="40" w:after="40"/>
              <w:rPr>
                <w:rFonts w:cs="Arial"/>
                <w:szCs w:val="22"/>
              </w:rPr>
            </w:pPr>
            <w:r w:rsidRPr="00EA6868">
              <w:t>Niveau de puissance acoustique (dB(A)) : ***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8A10" w14:textId="72A81654" w:rsidR="00844E52" w:rsidRPr="00EA6868" w:rsidRDefault="001B0845" w:rsidP="00844E52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A6868">
              <w:t>97</w:t>
            </w:r>
          </w:p>
        </w:tc>
      </w:tr>
      <w:tr w:rsidR="00844E52" w:rsidRPr="00EA6868" w14:paraId="4D30570D" w14:textId="77777777" w:rsidTr="3172646C">
        <w:trPr>
          <w:trHeight w:val="43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BAB86" w14:textId="6A6CEE27" w:rsidR="00844E52" w:rsidRPr="00EA6868" w:rsidRDefault="00844E52" w:rsidP="00844E52">
            <w:pPr>
              <w:spacing w:before="40" w:after="40"/>
              <w:rPr>
                <w:rFonts w:cs="Arial"/>
                <w:szCs w:val="22"/>
              </w:rPr>
            </w:pPr>
            <w:r w:rsidRPr="00EA6868">
              <w:t>Niveaux de vibrations gauche/droite (m/s²) : ****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33CE" w14:textId="40B0D4A1" w:rsidR="00844E52" w:rsidRPr="00EA6868" w:rsidRDefault="008640E4" w:rsidP="00844E52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A6868">
              <w:t>4,1 / 5,6</w:t>
            </w:r>
          </w:p>
        </w:tc>
      </w:tr>
      <w:tr w:rsidR="00844E52" w:rsidRPr="00EA6868" w14:paraId="14BCCB23" w14:textId="77777777" w:rsidTr="3172646C">
        <w:trPr>
          <w:trHeight w:val="43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793E" w14:textId="77777777" w:rsidR="00844E52" w:rsidRPr="00EA6868" w:rsidRDefault="00844E52" w:rsidP="00844E52">
            <w:pPr>
              <w:spacing w:before="40" w:after="40"/>
              <w:rPr>
                <w:rFonts w:cs="Arial"/>
                <w:szCs w:val="22"/>
              </w:rPr>
            </w:pPr>
            <w:r w:rsidRPr="00EA6868">
              <w:t>Volume du réservoir d’huile de chaîne adhésive (cm</w:t>
            </w:r>
            <w:r w:rsidRPr="00EA6868">
              <w:rPr>
                <w:vertAlign w:val="superscript"/>
              </w:rPr>
              <w:t>3</w:t>
            </w:r>
            <w:r w:rsidRPr="00EA6868">
              <w:t>) 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3276" w14:textId="58C16E9F" w:rsidR="00844E52" w:rsidRPr="00EA6868" w:rsidRDefault="008640E4" w:rsidP="00844E52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A6868">
              <w:t>220</w:t>
            </w:r>
          </w:p>
        </w:tc>
      </w:tr>
      <w:tr w:rsidR="00844E52" w:rsidRPr="00EA6868" w14:paraId="23D7433D" w14:textId="77777777" w:rsidTr="3172646C">
        <w:trPr>
          <w:trHeight w:val="21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B144" w14:textId="77777777" w:rsidR="00844E52" w:rsidRPr="00EA6868" w:rsidRDefault="00844E52" w:rsidP="00844E52">
            <w:pPr>
              <w:spacing w:before="40" w:after="40"/>
            </w:pPr>
            <w:r w:rsidRPr="00EA6868">
              <w:t>Équipement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5658" w14:textId="49F6C9AF" w:rsidR="00844E52" w:rsidRPr="00EA6868" w:rsidRDefault="00844E52" w:rsidP="4588033B">
            <w:pPr>
              <w:spacing w:before="40" w:after="40"/>
              <w:jc w:val="center"/>
              <w:rPr>
                <w:rFonts w:cs="Arial"/>
              </w:rPr>
            </w:pPr>
            <w:r>
              <w:t>Manche télescopique de section carrée avec réglage rapide ; mécanisme de transmission en magnésium avec crochet à branches moulé ; tendeur de chaîne latéral ; cache du pignon de chaîne avec baguette de visée intégrée et éjection latérale des copeaux ; poig</w:t>
            </w:r>
            <w:r w:rsidR="00BC7B80">
              <w:t>née de commande</w:t>
            </w:r>
            <w:r>
              <w:t xml:space="preserve"> ergonomique avec affichage LED ; poignée caoutchoutée ; carter déjà compatible avec Smart Connector 2</w:t>
            </w:r>
            <w:r w:rsidR="17D56D19">
              <w:t xml:space="preserve"> </w:t>
            </w:r>
            <w:r>
              <w:t>A ; protection anti-surcharge ; socle</w:t>
            </w:r>
          </w:p>
        </w:tc>
      </w:tr>
      <w:tr w:rsidR="00844E52" w:rsidRPr="00EA6868" w:rsidDel="007A70AB" w14:paraId="53E93E46" w14:textId="77777777" w:rsidTr="3172646C">
        <w:trPr>
          <w:trHeight w:val="43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43B49C3" w14:textId="69653346" w:rsidR="00844E52" w:rsidRPr="00EA6868" w:rsidRDefault="00844E52" w:rsidP="00844E52">
            <w:pPr>
              <w:spacing w:before="40" w:after="40"/>
              <w:rPr>
                <w:szCs w:val="22"/>
                <w:highlight w:val="yellow"/>
              </w:rPr>
            </w:pPr>
            <w:r w:rsidRPr="00EA6868">
              <w:t>Prix conseillé (euro) : *****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98612" w14:textId="39D37D66" w:rsidR="00844E52" w:rsidRPr="00EA6868" w:rsidRDefault="0FB0DD3F" w:rsidP="3172646C">
            <w:pPr>
              <w:spacing w:before="40" w:after="40"/>
              <w:jc w:val="center"/>
              <w:rPr>
                <w:rFonts w:eastAsia="STIHL Contraface Text" w:cs="STIHL Contraface Text"/>
                <w:szCs w:val="22"/>
              </w:rPr>
            </w:pPr>
            <w:r w:rsidRPr="3172646C">
              <w:rPr>
                <w:rFonts w:eastAsia="STIHL Contraface Text" w:cs="STIHL Contraface Text"/>
                <w:color w:val="000000" w:themeColor="text1"/>
                <w:szCs w:val="22"/>
                <w:lang w:val="nl-NL"/>
              </w:rPr>
              <w:t>889,-</w:t>
            </w:r>
          </w:p>
        </w:tc>
      </w:tr>
      <w:tr w:rsidR="00844E52" w:rsidRPr="00EA6868" w14:paraId="41B98259" w14:textId="77777777" w:rsidTr="3172646C">
        <w:trPr>
          <w:trHeight w:val="6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E630" w14:textId="429335F9" w:rsidR="00844E52" w:rsidRPr="00EA6868" w:rsidRDefault="3E74B91B" w:rsidP="13B62C7D">
            <w:pPr>
              <w:spacing w:before="60" w:after="60"/>
              <w:rPr>
                <w:rFonts w:eastAsia="STIHL Contraface Text" w:cs="STIHL Contraface Text"/>
                <w:szCs w:val="22"/>
              </w:rPr>
            </w:pPr>
            <w:r w:rsidRPr="13B62C7D">
              <w:rPr>
                <w:rFonts w:eastAsia="STIHL Contraface Text" w:cs="STIHL Contraface Text"/>
                <w:color w:val="000000" w:themeColor="text1"/>
                <w:szCs w:val="22"/>
              </w:rPr>
              <w:t>Disponible maintenant chez votre revendeur STIHL</w:t>
            </w:r>
          </w:p>
        </w:tc>
      </w:tr>
    </w:tbl>
    <w:p w14:paraId="04CA720B" w14:textId="37911EA5" w:rsidR="007E2B71" w:rsidRPr="00EA6868" w:rsidRDefault="00844E52" w:rsidP="0087084E">
      <w:pPr>
        <w:spacing w:before="120"/>
        <w:jc w:val="left"/>
        <w:rPr>
          <w:sz w:val="16"/>
          <w:szCs w:val="16"/>
        </w:rPr>
      </w:pPr>
      <w:bookmarkStart w:id="1" w:name="_Hlk138231091"/>
      <w:r w:rsidRPr="00EA6868">
        <w:rPr>
          <w:color w:val="000000"/>
        </w:rPr>
        <w:t>* Puissance mécanique comme valeur comparative par rapport aux machines thermiques</w:t>
      </w:r>
      <w:r w:rsidRPr="00EA6868">
        <w:t> ; ** Sans batterie et sans dispositif de coupe ; *** Facteur K selon la directive européenne 2006/42/CE = 2,0 dB(A) ; **** Facteur K selon la directive européenne 2006/42/CE = 2 m/s ; ***** Prix conseillé par le fabricant comprenant la TVA de 21 %.</w:t>
      </w:r>
    </w:p>
    <w:bookmarkEnd w:id="1"/>
    <w:p w14:paraId="6585BE13" w14:textId="77777777" w:rsidR="007E2B71" w:rsidRPr="00EA6868" w:rsidRDefault="007E2B71" w:rsidP="007E2B71">
      <w:pPr>
        <w:spacing w:before="120"/>
        <w:rPr>
          <w:rFonts w:cs="Arial"/>
          <w:color w:val="000000"/>
          <w:spacing w:val="0"/>
          <w:sz w:val="18"/>
          <w:szCs w:val="18"/>
        </w:rPr>
      </w:pPr>
    </w:p>
    <w:p w14:paraId="56D9D3F0" w14:textId="77777777" w:rsidR="007E2B71" w:rsidRPr="00EA6868" w:rsidRDefault="007E2B71" w:rsidP="007E2B71">
      <w:pPr>
        <w:rPr>
          <w:rFonts w:cs="Arial"/>
          <w:color w:val="000000"/>
          <w:spacing w:val="0"/>
          <w:sz w:val="16"/>
          <w:szCs w:val="16"/>
        </w:rPr>
      </w:pPr>
      <w:r w:rsidRPr="00EA6868">
        <w:br w:type="page"/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52"/>
      </w:tblGrid>
      <w:tr w:rsidR="007E2B71" w:rsidRPr="00EA6868" w14:paraId="2DC5065E" w14:textId="77777777" w:rsidTr="4588033B">
        <w:trPr>
          <w:trHeight w:val="23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A493BF" w14:textId="77777777" w:rsidR="007E2B71" w:rsidRPr="00EA6868" w:rsidRDefault="007E2B71" w:rsidP="007E2B71">
            <w:pPr>
              <w:spacing w:before="40" w:after="40"/>
              <w:rPr>
                <w:rFonts w:cs="Arial"/>
                <w:b/>
                <w:szCs w:val="22"/>
              </w:rPr>
            </w:pPr>
            <w:r w:rsidRPr="00EA6868">
              <w:rPr>
                <w:b/>
              </w:rPr>
              <w:lastRenderedPageBreak/>
              <w:t>Perche élagueuse sur batterie – système STIHL AP</w:t>
            </w:r>
          </w:p>
        </w:tc>
      </w:tr>
      <w:tr w:rsidR="007E2B71" w:rsidRPr="00EA6868" w14:paraId="20BC6418" w14:textId="77777777" w:rsidTr="4588033B">
        <w:trPr>
          <w:trHeight w:val="23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A9200E9" w14:textId="77777777" w:rsidR="007E2B71" w:rsidRPr="00EA6868" w:rsidRDefault="007E2B71" w:rsidP="007E2B71">
            <w:pPr>
              <w:spacing w:before="40" w:after="40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39F6C3" w14:textId="728E5E5F" w:rsidR="007E2B71" w:rsidRPr="00EA6868" w:rsidRDefault="007E2B71" w:rsidP="007E2B71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EA6868">
              <w:rPr>
                <w:b/>
              </w:rPr>
              <w:t>STIHL HTA 160</w:t>
            </w:r>
          </w:p>
        </w:tc>
      </w:tr>
      <w:tr w:rsidR="007E2B71" w:rsidRPr="00EA6868" w14:paraId="0F38BD03" w14:textId="77777777" w:rsidTr="4588033B">
        <w:trPr>
          <w:trHeight w:val="18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58AA9B" w14:textId="76C3C962" w:rsidR="007E2B71" w:rsidRPr="00EA6868" w:rsidRDefault="007E2B71" w:rsidP="00A33B38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EA6868">
              <w:t>Performances en cas d’utilisation</w:t>
            </w:r>
            <w:r w:rsidRPr="00EA6868">
              <w:br/>
            </w:r>
            <w:r w:rsidRPr="00EA6868">
              <w:rPr>
                <w:b/>
              </w:rPr>
              <w:t>avec la batterie AP 300 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5FDDC" w14:textId="77777777" w:rsidR="007E2B71" w:rsidRPr="00EA6868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7E2B71" w:rsidRPr="00EA6868" w14:paraId="69DB9F7D" w14:textId="77777777" w:rsidTr="4588033B">
        <w:trPr>
          <w:trHeight w:val="18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B7D8A3" w14:textId="77777777" w:rsidR="007E2B71" w:rsidRPr="00EA6868" w:rsidRDefault="007E2B71" w:rsidP="00A33B38">
            <w:pPr>
              <w:pStyle w:val="ListParagraph"/>
              <w:numPr>
                <w:ilvl w:val="0"/>
                <w:numId w:val="12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EA6868">
              <w:t>Tension de la batterie (V) 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E8FB3" w14:textId="77777777" w:rsidR="007E2B71" w:rsidRPr="00EA6868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A6868">
              <w:t>36</w:t>
            </w:r>
          </w:p>
        </w:tc>
      </w:tr>
      <w:tr w:rsidR="007E2B71" w:rsidRPr="00EA6868" w14:paraId="17D939ED" w14:textId="77777777" w:rsidTr="4588033B">
        <w:trPr>
          <w:trHeight w:val="18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8279F8" w14:textId="77777777" w:rsidR="007E2B71" w:rsidRPr="00EA6868" w:rsidRDefault="007E2B71" w:rsidP="00A33B38">
            <w:pPr>
              <w:pStyle w:val="ListParagraph"/>
              <w:numPr>
                <w:ilvl w:val="0"/>
                <w:numId w:val="12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EA6868">
              <w:t>Poids de la batterie (kg) 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DE6BB" w14:textId="77777777" w:rsidR="007E2B71" w:rsidRPr="00EA6868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A6868">
              <w:t>1,8</w:t>
            </w:r>
          </w:p>
        </w:tc>
      </w:tr>
      <w:tr w:rsidR="007E2B71" w:rsidRPr="00EA6868" w14:paraId="03184428" w14:textId="77777777" w:rsidTr="4588033B">
        <w:trPr>
          <w:trHeight w:val="18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38FF019" w14:textId="77777777" w:rsidR="007E2B71" w:rsidRPr="00EA6868" w:rsidRDefault="007E2B71" w:rsidP="00A33B38">
            <w:pPr>
              <w:pStyle w:val="ListParagraph"/>
              <w:numPr>
                <w:ilvl w:val="0"/>
                <w:numId w:val="12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EA6868">
              <w:t>Énergie de la batterie (Wh) 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AAEFF" w14:textId="77777777" w:rsidR="007E2B71" w:rsidRPr="00EA6868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A6868">
              <w:t>281</w:t>
            </w:r>
          </w:p>
        </w:tc>
      </w:tr>
      <w:tr w:rsidR="007E2B71" w:rsidRPr="00EA6868" w14:paraId="45064CB3" w14:textId="77777777" w:rsidTr="4588033B">
        <w:trPr>
          <w:trHeight w:val="18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FB6C00" w14:textId="4EC6E55F" w:rsidR="007E2B71" w:rsidRPr="00EA6868" w:rsidRDefault="007E2B71" w:rsidP="00A33B38">
            <w:pPr>
              <w:pStyle w:val="ListParagraph"/>
              <w:numPr>
                <w:ilvl w:val="0"/>
                <w:numId w:val="12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EA6868">
              <w:t xml:space="preserve">Autonomie </w:t>
            </w:r>
            <w:r w:rsidRPr="00EA6868">
              <w:rPr>
                <w:rStyle w:val="cf01"/>
                <w:rFonts w:ascii="STIHL Contraface Text" w:hAnsi="STIHL Contraface Text"/>
                <w:sz w:val="22"/>
              </w:rPr>
              <w:t>avec des applications types</w:t>
            </w:r>
            <w:r w:rsidRPr="00EA6868">
              <w:t xml:space="preserve"> (min.) 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B220E" w14:textId="27A001D7" w:rsidR="007E2B71" w:rsidRPr="00EA6868" w:rsidRDefault="00C7750B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A6868">
              <w:t>70</w:t>
            </w:r>
          </w:p>
        </w:tc>
      </w:tr>
      <w:tr w:rsidR="007E2B71" w:rsidRPr="00EA6868" w:rsidDel="007A70AB" w14:paraId="14D7F3A0" w14:textId="77777777" w:rsidTr="4588033B">
        <w:trPr>
          <w:trHeight w:val="37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5229" w14:textId="74B486F2" w:rsidR="007E2B71" w:rsidRPr="00EA6868" w:rsidRDefault="007E2B71" w:rsidP="00DD03DA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EA6868">
              <w:t>Temps de charge avec le chargeur AL 500</w:t>
            </w:r>
            <w:r w:rsidRPr="00EA6868">
              <w:br/>
              <w:t>80</w:t>
            </w:r>
            <w:r w:rsidR="00DD03DA" w:rsidRPr="00EA6868">
              <w:t> </w:t>
            </w:r>
            <w:r w:rsidRPr="00EA6868">
              <w:t>% / 100</w:t>
            </w:r>
            <w:r w:rsidR="00DD03DA" w:rsidRPr="00EA6868">
              <w:t> </w:t>
            </w:r>
            <w:r w:rsidRPr="00EA6868">
              <w:t>% (min.) 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E48" w14:textId="77777777" w:rsidR="007E2B71" w:rsidRPr="00EA6868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EA6868">
              <w:br/>
              <w:t>30 / 45</w:t>
            </w:r>
          </w:p>
        </w:tc>
      </w:tr>
      <w:tr w:rsidR="007E2B71" w:rsidRPr="00EA6868" w:rsidDel="007A70AB" w14:paraId="69D3DAED" w14:textId="77777777" w:rsidTr="4588033B">
        <w:trPr>
          <w:trHeight w:val="18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A9F114" w14:textId="6EE885E2" w:rsidR="007E2B71" w:rsidRPr="00EA6868" w:rsidRDefault="007E2B71" w:rsidP="00A33B38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EA6868">
              <w:t>Prix conseillé (euro) : *****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26FB3" w14:textId="77777777" w:rsidR="007E2B71" w:rsidRPr="00EA6868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7E2B71" w:rsidRPr="00EA6868" w:rsidDel="007A70AB" w14:paraId="7AF20342" w14:textId="77777777" w:rsidTr="4588033B">
        <w:trPr>
          <w:trHeight w:val="18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829913" w14:textId="77777777" w:rsidR="007E2B71" w:rsidRPr="00EA6868" w:rsidRDefault="007E2B71" w:rsidP="00A33B38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EA6868">
              <w:t xml:space="preserve">Batterie STIHL AP 300 S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778C" w14:textId="48286EE5" w:rsidR="007E2B71" w:rsidRPr="00EA6868" w:rsidRDefault="007E2B71" w:rsidP="4588033B">
            <w:pPr>
              <w:spacing w:before="40" w:after="40"/>
              <w:jc w:val="center"/>
              <w:rPr>
                <w:rFonts w:cs="Arial"/>
              </w:rPr>
            </w:pPr>
            <w:r>
              <w:t>3</w:t>
            </w:r>
            <w:r w:rsidR="15990AF9">
              <w:t>6</w:t>
            </w:r>
            <w:r>
              <w:t>9,00</w:t>
            </w:r>
          </w:p>
        </w:tc>
      </w:tr>
      <w:tr w:rsidR="007E2B71" w:rsidRPr="00EA6868" w:rsidDel="007A70AB" w14:paraId="0A386071" w14:textId="77777777" w:rsidTr="4588033B">
        <w:trPr>
          <w:trHeight w:val="18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3ED2B" w14:textId="77777777" w:rsidR="007E2B71" w:rsidRPr="00EA6868" w:rsidRDefault="007E2B71" w:rsidP="00A33B38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EA6868">
              <w:t>Chargeur STIHL AL 500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5D91" w14:textId="665B01B6" w:rsidR="007E2B71" w:rsidRPr="00EA6868" w:rsidRDefault="007E2B71" w:rsidP="4588033B">
            <w:pPr>
              <w:spacing w:before="40" w:after="40"/>
              <w:jc w:val="center"/>
              <w:rPr>
                <w:rFonts w:cs="Arial"/>
              </w:rPr>
            </w:pPr>
            <w:r>
              <w:t>1</w:t>
            </w:r>
            <w:r w:rsidR="32FDAE1F">
              <w:t>59</w:t>
            </w:r>
            <w:r>
              <w:t>,00</w:t>
            </w:r>
          </w:p>
        </w:tc>
      </w:tr>
    </w:tbl>
    <w:p w14:paraId="0C7D37F8" w14:textId="72713DAF" w:rsidR="001B0845" w:rsidRPr="00EA6868" w:rsidRDefault="001B0845" w:rsidP="001B0845">
      <w:pPr>
        <w:spacing w:before="120"/>
        <w:jc w:val="left"/>
        <w:rPr>
          <w:sz w:val="16"/>
          <w:szCs w:val="16"/>
        </w:rPr>
      </w:pPr>
      <w:r w:rsidRPr="00EA6868">
        <w:rPr>
          <w:color w:val="000000"/>
        </w:rPr>
        <w:t>* Puissance mécanique comme valeur comparative par rapport aux machines thermiques</w:t>
      </w:r>
      <w:r w:rsidRPr="00EA6868">
        <w:t> ; ** Sans batterie et sans dispositif de coupe ; *** Facteur K selon la directive européenne 2006/42/CE = 2,0 dB(A) ; **** Facteur K selon la directive européenne 2006/42/CE = 2 m/s ; ***** Prix conseillé par le fabricant comprenant la TVA de 21 %.</w:t>
      </w:r>
    </w:p>
    <w:p w14:paraId="7D5A6CF7" w14:textId="77777777" w:rsidR="001B0845" w:rsidRPr="00D81AB8" w:rsidRDefault="001B0845" w:rsidP="00D81AB8">
      <w:pPr>
        <w:rPr>
          <w:sz w:val="18"/>
          <w:szCs w:val="18"/>
        </w:rPr>
      </w:pPr>
    </w:p>
    <w:sectPr w:rsidR="001B0845" w:rsidRPr="00D81AB8" w:rsidSect="009D69D1">
      <w:headerReference w:type="default" r:id="rId11"/>
      <w:footerReference w:type="default" r:id="rId12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24768" w14:textId="77777777" w:rsidR="00DC64B4" w:rsidRPr="00EA6868" w:rsidRDefault="00DC64B4">
      <w:r w:rsidRPr="00EA6868">
        <w:separator/>
      </w:r>
    </w:p>
  </w:endnote>
  <w:endnote w:type="continuationSeparator" w:id="0">
    <w:p w14:paraId="0D7715B3" w14:textId="77777777" w:rsidR="00DC64B4" w:rsidRPr="00EA6868" w:rsidRDefault="00DC64B4">
      <w:r w:rsidRPr="00EA6868">
        <w:continuationSeparator/>
      </w:r>
    </w:p>
  </w:endnote>
  <w:endnote w:type="continuationNotice" w:id="1">
    <w:p w14:paraId="7F184941" w14:textId="77777777" w:rsidR="00DC64B4" w:rsidRPr="00EA6868" w:rsidRDefault="00DC64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20B0604020202020204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95EE" w14:textId="77777777" w:rsidR="00761C2D" w:rsidRPr="00EA6868" w:rsidRDefault="00761C2D" w:rsidP="00761C2D">
    <w:pPr>
      <w:pStyle w:val="Footer"/>
      <w:jc w:val="right"/>
    </w:pPr>
    <w:r w:rsidRPr="00EA6868">
      <w:fldChar w:fldCharType="begin"/>
    </w:r>
    <w:r w:rsidRPr="00EA6868">
      <w:instrText>PAGE   \* MERGEFORMAT</w:instrText>
    </w:r>
    <w:r w:rsidRPr="00EA6868">
      <w:fldChar w:fldCharType="separate"/>
    </w:r>
    <w:r w:rsidR="00875674" w:rsidRPr="00EA6868">
      <w:t>6</w:t>
    </w:r>
    <w:r w:rsidRPr="00EA686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6CFA1" w14:textId="77777777" w:rsidR="00DC64B4" w:rsidRPr="00EA6868" w:rsidRDefault="00DC64B4">
      <w:r w:rsidRPr="00EA6868">
        <w:separator/>
      </w:r>
    </w:p>
  </w:footnote>
  <w:footnote w:type="continuationSeparator" w:id="0">
    <w:p w14:paraId="36A8AD6B" w14:textId="77777777" w:rsidR="00DC64B4" w:rsidRPr="00EA6868" w:rsidRDefault="00DC64B4">
      <w:r w:rsidRPr="00EA6868">
        <w:continuationSeparator/>
      </w:r>
    </w:p>
  </w:footnote>
  <w:footnote w:type="continuationNotice" w:id="1">
    <w:p w14:paraId="41C898E5" w14:textId="77777777" w:rsidR="00DC64B4" w:rsidRPr="00EA6868" w:rsidRDefault="00DC64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9EE" w14:textId="77777777" w:rsidR="00574FED" w:rsidRPr="00EA6868" w:rsidRDefault="00574FED" w:rsidP="00574FED">
    <w:pPr>
      <w:rPr>
        <w:sz w:val="20"/>
      </w:rPr>
    </w:pPr>
    <w:r w:rsidRPr="00EA6868">
      <w:rPr>
        <w:noProof/>
        <w:sz w:val="20"/>
        <w:lang w:eastAsia="fr-BE"/>
      </w:rPr>
      <w:drawing>
        <wp:anchor distT="0" distB="0" distL="114300" distR="114300" simplePos="0" relativeHeight="251658240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269FBFF0" w:rsidR="00574FED" w:rsidRPr="00EA6868" w:rsidRDefault="00574FED" w:rsidP="00574FED">
    <w:pPr>
      <w:rPr>
        <w:b/>
        <w:bCs/>
        <w:sz w:val="20"/>
      </w:rPr>
    </w:pPr>
    <w:r w:rsidRPr="00EA6868">
      <w:rPr>
        <w:b/>
        <w:sz w:val="20"/>
      </w:rPr>
      <w:t>Communiqué de presse</w:t>
    </w:r>
  </w:p>
  <w:p w14:paraId="34178565" w14:textId="7CB21826" w:rsidR="002A3009" w:rsidRPr="00EA6868" w:rsidRDefault="002A3009" w:rsidP="00574FED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20EF5"/>
    <w:multiLevelType w:val="hybridMultilevel"/>
    <w:tmpl w:val="D06C70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1"/>
  </w:num>
  <w:num w:numId="11">
    <w:abstractNumId w:val="13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9"/>
  <w:hyphenationZone w:val="425"/>
  <w:drawingGridHorizontalSpacing w:val="2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0746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438A"/>
    <w:rsid w:val="00035284"/>
    <w:rsid w:val="00035D92"/>
    <w:rsid w:val="00036DBA"/>
    <w:rsid w:val="00037072"/>
    <w:rsid w:val="000410D3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B80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6E3B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58EC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0845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2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07B9D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38D"/>
    <w:rsid w:val="00214DAC"/>
    <w:rsid w:val="002152F1"/>
    <w:rsid w:val="002157B1"/>
    <w:rsid w:val="0021583E"/>
    <w:rsid w:val="00215CDE"/>
    <w:rsid w:val="00215F95"/>
    <w:rsid w:val="00216990"/>
    <w:rsid w:val="002211FE"/>
    <w:rsid w:val="0022171C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FC1"/>
    <w:rsid w:val="00233C37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6A4"/>
    <w:rsid w:val="002727FF"/>
    <w:rsid w:val="00272AFB"/>
    <w:rsid w:val="00273775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5663"/>
    <w:rsid w:val="002B6BD5"/>
    <w:rsid w:val="002B6CA2"/>
    <w:rsid w:val="002B7269"/>
    <w:rsid w:val="002B7DE1"/>
    <w:rsid w:val="002C0576"/>
    <w:rsid w:val="002C0733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5CD1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6D28"/>
    <w:rsid w:val="0031752A"/>
    <w:rsid w:val="00317BA0"/>
    <w:rsid w:val="00320EDC"/>
    <w:rsid w:val="00322EB0"/>
    <w:rsid w:val="003244BE"/>
    <w:rsid w:val="00325158"/>
    <w:rsid w:val="003272A0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717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5F6E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459D"/>
    <w:rsid w:val="003C77F5"/>
    <w:rsid w:val="003C780E"/>
    <w:rsid w:val="003D0F16"/>
    <w:rsid w:val="003D1393"/>
    <w:rsid w:val="003D1AC5"/>
    <w:rsid w:val="003D4367"/>
    <w:rsid w:val="003D47D1"/>
    <w:rsid w:val="003D48CD"/>
    <w:rsid w:val="003D619F"/>
    <w:rsid w:val="003D776E"/>
    <w:rsid w:val="003D7A97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453B"/>
    <w:rsid w:val="003F58F2"/>
    <w:rsid w:val="003F5C82"/>
    <w:rsid w:val="003F6FE6"/>
    <w:rsid w:val="003F7073"/>
    <w:rsid w:val="003F7877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5088B"/>
    <w:rsid w:val="00450D48"/>
    <w:rsid w:val="004512BC"/>
    <w:rsid w:val="004517BD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5B59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2FB3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3B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84B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159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87A74"/>
    <w:rsid w:val="00590681"/>
    <w:rsid w:val="00590840"/>
    <w:rsid w:val="00590A04"/>
    <w:rsid w:val="00592BDE"/>
    <w:rsid w:val="005933DF"/>
    <w:rsid w:val="00594AD5"/>
    <w:rsid w:val="00595BB7"/>
    <w:rsid w:val="00595C96"/>
    <w:rsid w:val="005966C3"/>
    <w:rsid w:val="005968B3"/>
    <w:rsid w:val="0059775E"/>
    <w:rsid w:val="00597C13"/>
    <w:rsid w:val="005A0F74"/>
    <w:rsid w:val="005A16C5"/>
    <w:rsid w:val="005A3180"/>
    <w:rsid w:val="005A429A"/>
    <w:rsid w:val="005A48B7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552D"/>
    <w:rsid w:val="005C5AB3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AF9"/>
    <w:rsid w:val="005D7C32"/>
    <w:rsid w:val="005E01E4"/>
    <w:rsid w:val="005E0C68"/>
    <w:rsid w:val="005E0DC4"/>
    <w:rsid w:val="005E171C"/>
    <w:rsid w:val="005E1A3E"/>
    <w:rsid w:val="005E2736"/>
    <w:rsid w:val="005E5AB2"/>
    <w:rsid w:val="005E5CC5"/>
    <w:rsid w:val="005E7F1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039C"/>
    <w:rsid w:val="00601052"/>
    <w:rsid w:val="0060122A"/>
    <w:rsid w:val="006014ED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402F"/>
    <w:rsid w:val="00624F31"/>
    <w:rsid w:val="006269D2"/>
    <w:rsid w:val="00626A7D"/>
    <w:rsid w:val="006318AA"/>
    <w:rsid w:val="00631963"/>
    <w:rsid w:val="00633B76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03C"/>
    <w:rsid w:val="0067666A"/>
    <w:rsid w:val="00676D13"/>
    <w:rsid w:val="0067751A"/>
    <w:rsid w:val="0067779F"/>
    <w:rsid w:val="00681168"/>
    <w:rsid w:val="006817CF"/>
    <w:rsid w:val="00682356"/>
    <w:rsid w:val="0068245B"/>
    <w:rsid w:val="00682527"/>
    <w:rsid w:val="00683123"/>
    <w:rsid w:val="00683641"/>
    <w:rsid w:val="00685DE9"/>
    <w:rsid w:val="00686BA6"/>
    <w:rsid w:val="00686FB4"/>
    <w:rsid w:val="00687C3C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1C63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706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2555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305"/>
    <w:rsid w:val="007E0F14"/>
    <w:rsid w:val="007E22FC"/>
    <w:rsid w:val="007E2498"/>
    <w:rsid w:val="007E2B71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A0E"/>
    <w:rsid w:val="007F3D3F"/>
    <w:rsid w:val="007F3DE1"/>
    <w:rsid w:val="007F4C40"/>
    <w:rsid w:val="007F538F"/>
    <w:rsid w:val="007F6A00"/>
    <w:rsid w:val="007F74C5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52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1EA2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0E4"/>
    <w:rsid w:val="00864E2B"/>
    <w:rsid w:val="00865110"/>
    <w:rsid w:val="00865B19"/>
    <w:rsid w:val="00865E70"/>
    <w:rsid w:val="00867419"/>
    <w:rsid w:val="008700A3"/>
    <w:rsid w:val="00870803"/>
    <w:rsid w:val="00870819"/>
    <w:rsid w:val="0087084E"/>
    <w:rsid w:val="008711AA"/>
    <w:rsid w:val="00872276"/>
    <w:rsid w:val="00872614"/>
    <w:rsid w:val="00873BDF"/>
    <w:rsid w:val="00874FBB"/>
    <w:rsid w:val="00874FE5"/>
    <w:rsid w:val="00875674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102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3F77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38F9"/>
    <w:rsid w:val="008A405B"/>
    <w:rsid w:val="008A48F9"/>
    <w:rsid w:val="008A4A92"/>
    <w:rsid w:val="008A7AE0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E41"/>
    <w:rsid w:val="008C21A9"/>
    <w:rsid w:val="008C2B35"/>
    <w:rsid w:val="008C329C"/>
    <w:rsid w:val="008C344C"/>
    <w:rsid w:val="008C402E"/>
    <w:rsid w:val="008C55CB"/>
    <w:rsid w:val="008C5BAA"/>
    <w:rsid w:val="008C6156"/>
    <w:rsid w:val="008C66F6"/>
    <w:rsid w:val="008C6ADD"/>
    <w:rsid w:val="008C73AE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F1C17"/>
    <w:rsid w:val="008F1F6B"/>
    <w:rsid w:val="008F27DF"/>
    <w:rsid w:val="008F2809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2920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010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69D4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E99"/>
    <w:rsid w:val="00A312B9"/>
    <w:rsid w:val="00A32679"/>
    <w:rsid w:val="00A32B4F"/>
    <w:rsid w:val="00A32CAA"/>
    <w:rsid w:val="00A32F99"/>
    <w:rsid w:val="00A336AE"/>
    <w:rsid w:val="00A33B38"/>
    <w:rsid w:val="00A33C68"/>
    <w:rsid w:val="00A3476B"/>
    <w:rsid w:val="00A34DF7"/>
    <w:rsid w:val="00A3620D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C7F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5FD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08AA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922"/>
    <w:rsid w:val="00A85E2E"/>
    <w:rsid w:val="00A860C6"/>
    <w:rsid w:val="00A86F76"/>
    <w:rsid w:val="00A874B9"/>
    <w:rsid w:val="00A87B01"/>
    <w:rsid w:val="00A903FF"/>
    <w:rsid w:val="00A904C0"/>
    <w:rsid w:val="00A90FEB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AEB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65E9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1B3D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32C8"/>
    <w:rsid w:val="00B84300"/>
    <w:rsid w:val="00B84ADD"/>
    <w:rsid w:val="00B852FF"/>
    <w:rsid w:val="00B8548A"/>
    <w:rsid w:val="00B8587F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2CB"/>
    <w:rsid w:val="00BA54ED"/>
    <w:rsid w:val="00BA5518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5FB"/>
    <w:rsid w:val="00BC7B61"/>
    <w:rsid w:val="00BC7B80"/>
    <w:rsid w:val="00BD0615"/>
    <w:rsid w:val="00BD1332"/>
    <w:rsid w:val="00BD163A"/>
    <w:rsid w:val="00BD20F2"/>
    <w:rsid w:val="00BD2163"/>
    <w:rsid w:val="00BD244C"/>
    <w:rsid w:val="00BD27DA"/>
    <w:rsid w:val="00BD2B6C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667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1C8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50B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608"/>
    <w:rsid w:val="00CB760B"/>
    <w:rsid w:val="00CB7E39"/>
    <w:rsid w:val="00CC026B"/>
    <w:rsid w:val="00CC02EB"/>
    <w:rsid w:val="00CC053F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E60FC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62D8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34DC"/>
    <w:rsid w:val="00D13AF7"/>
    <w:rsid w:val="00D14782"/>
    <w:rsid w:val="00D14DE0"/>
    <w:rsid w:val="00D1545F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576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3362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469"/>
    <w:rsid w:val="00D53B84"/>
    <w:rsid w:val="00D5405A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45E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64B4"/>
    <w:rsid w:val="00DC7FA5"/>
    <w:rsid w:val="00DD03DA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3A91"/>
    <w:rsid w:val="00E04759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6477"/>
    <w:rsid w:val="00E670AA"/>
    <w:rsid w:val="00E67B0B"/>
    <w:rsid w:val="00E70327"/>
    <w:rsid w:val="00E704A0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07AB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A6868"/>
    <w:rsid w:val="00EB067C"/>
    <w:rsid w:val="00EB0687"/>
    <w:rsid w:val="00EB35B2"/>
    <w:rsid w:val="00EB434E"/>
    <w:rsid w:val="00EB4577"/>
    <w:rsid w:val="00EB4EC5"/>
    <w:rsid w:val="00EB4F63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078A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4D1D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6A42"/>
    <w:rsid w:val="00F20731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9F1"/>
    <w:rsid w:val="00F60B84"/>
    <w:rsid w:val="00F61DC7"/>
    <w:rsid w:val="00F623EB"/>
    <w:rsid w:val="00F63579"/>
    <w:rsid w:val="00F63966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  <w:rsid w:val="0FB0DD3F"/>
    <w:rsid w:val="13B62C7D"/>
    <w:rsid w:val="15990AF9"/>
    <w:rsid w:val="17D56D19"/>
    <w:rsid w:val="3172646C"/>
    <w:rsid w:val="32FDAE1F"/>
    <w:rsid w:val="3E74B91B"/>
    <w:rsid w:val="4588033B"/>
    <w:rsid w:val="521ED168"/>
    <w:rsid w:val="5A479E36"/>
    <w:rsid w:val="61210230"/>
    <w:rsid w:val="7722F3DC"/>
    <w:rsid w:val="7FD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55 Roman" w:eastAsia="Helvetica 55 Roman" w:hAnsi="Helvetica 55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0845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  <w:style w:type="character" w:customStyle="1" w:styleId="cf01">
    <w:name w:val="cf01"/>
    <w:basedOn w:val="DefaultParagraphFont"/>
    <w:rsid w:val="00C7750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ecca5-3207-49dd-87de-06fc1d74414e" xsi:nil="true"/>
    <lcf76f155ced4ddcb4097134ff3c332f xmlns="b9197ac6-4996-4033-9b47-988c5d162451">
      <Terms xmlns="http://schemas.microsoft.com/office/infopath/2007/PartnerControls"/>
    </lcf76f155ced4ddcb4097134ff3c332f>
    <Thumbnail xmlns="b9197ac6-4996-4033-9b47-988c5d1624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25D91CBD9A4AA5F332B097F76F4B" ma:contentTypeVersion="20" ma:contentTypeDescription="Create a new document." ma:contentTypeScope="" ma:versionID="5b5ef3a8993e85396d15c6a62a5c039b">
  <xsd:schema xmlns:xsd="http://www.w3.org/2001/XMLSchema" xmlns:xs="http://www.w3.org/2001/XMLSchema" xmlns:p="http://schemas.microsoft.com/office/2006/metadata/properties" xmlns:ns2="f97ecca5-3207-49dd-87de-06fc1d74414e" xmlns:ns3="b9197ac6-4996-4033-9b47-988c5d162451" targetNamespace="http://schemas.microsoft.com/office/2006/metadata/properties" ma:root="true" ma:fieldsID="d50c5a5c0998f9c584633c44c9053b1c" ns2:_="" ns3:_="">
    <xsd:import namespace="f97ecca5-3207-49dd-87de-06fc1d74414e"/>
    <xsd:import namespace="b9197ac6-4996-4033-9b47-988c5d1624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ca5-3207-49dd-87de-06fc1d744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9f575-19cf-4649-b6f2-21e6a8f4bb78}" ma:internalName="TaxCatchAll" ma:showField="CatchAllData" ma:web="f97ecca5-3207-49dd-87de-06fc1d74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7ac6-4996-4033-9b47-988c5d162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51d313-418a-41e7-8296-c801e9c6f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f97ecca5-3207-49dd-87de-06fc1d74414e"/>
    <ds:schemaRef ds:uri="b9197ac6-4996-4033-9b47-988c5d162451"/>
  </ds:schemaRefs>
</ds:datastoreItem>
</file>

<file path=customXml/itemProps2.xml><?xml version="1.0" encoding="utf-8"?>
<ds:datastoreItem xmlns:ds="http://schemas.openxmlformats.org/officeDocument/2006/customXml" ds:itemID="{0A9C47C6-4DF4-46ED-8388-5676E5879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ca5-3207-49dd-87de-06fc1d74414e"/>
    <ds:schemaRef ds:uri="b9197ac6-4996-4033-9b47-988c5d162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1936</Characters>
  <Application>Microsoft Office Word</Application>
  <DocSecurity>0</DocSecurity>
  <Lines>16</Lines>
  <Paragraphs>4</Paragraphs>
  <ScaleCrop>false</ScaleCrop>
  <Company>Faktor 3 AG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Yente Goossens</dc:creator>
  <cp:lastModifiedBy>Yente Goossens</cp:lastModifiedBy>
  <cp:revision>2</cp:revision>
  <dcterms:created xsi:type="dcterms:W3CDTF">2024-03-06T11:18:00Z</dcterms:created>
  <dcterms:modified xsi:type="dcterms:W3CDTF">2024-03-06T11:18:00Z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MSIP_Label_7f4c45ff-ee86-4b09-ad77-569638aba185_Enabled">
    <vt:lpwstr>true</vt:lpwstr>
  </property>
  <property fmtid="{D5CDD505-2E9C-101B-9397-08002B2CF9AE}" pid="13" name="MSIP_Label_7f4c45ff-ee86-4b09-ad77-569638aba185_SetDate">
    <vt:lpwstr>2023-08-23T09:31:16Z</vt:lpwstr>
  </property>
  <property fmtid="{D5CDD505-2E9C-101B-9397-08002B2CF9AE}" pid="14" name="MSIP_Label_7f4c45ff-ee86-4b09-ad77-569638aba185_Method">
    <vt:lpwstr>Privileged</vt:lpwstr>
  </property>
  <property fmtid="{D5CDD505-2E9C-101B-9397-08002B2CF9AE}" pid="15" name="MSIP_Label_7f4c45ff-ee86-4b09-ad77-569638aba185_Name">
    <vt:lpwstr>Public</vt:lpwstr>
  </property>
  <property fmtid="{D5CDD505-2E9C-101B-9397-08002B2CF9AE}" pid="16" name="MSIP_Label_7f4c45ff-ee86-4b09-ad77-569638aba185_SiteId">
    <vt:lpwstr>702ed1df-fbf3-42e7-a14d-db80a314e632</vt:lpwstr>
  </property>
  <property fmtid="{D5CDD505-2E9C-101B-9397-08002B2CF9AE}" pid="17" name="MSIP_Label_7f4c45ff-ee86-4b09-ad77-569638aba185_ActionId">
    <vt:lpwstr>ba88ea69-2230-4ddf-b016-8a763f750654</vt:lpwstr>
  </property>
  <property fmtid="{D5CDD505-2E9C-101B-9397-08002B2CF9AE}" pid="18" name="MSIP_Label_7f4c45ff-ee86-4b09-ad77-569638aba185_ContentBits">
    <vt:lpwstr>0</vt:lpwstr>
  </property>
  <property fmtid="{D5CDD505-2E9C-101B-9397-08002B2CF9AE}" pid="19" name="MediaServiceImageTags">
    <vt:lpwstr/>
  </property>
</Properties>
</file>